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42" w:rsidRDefault="003241A9">
      <w:r w:rsidRPr="003241A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-157480</wp:posOffset>
            </wp:positionV>
            <wp:extent cx="3557905" cy="702945"/>
            <wp:effectExtent l="19050" t="0" r="4445" b="0"/>
            <wp:wrapSquare wrapText="bothSides"/>
            <wp:docPr id="2" name="Рисунок 2" descr="Шапка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1A9" w:rsidRDefault="003241A9"/>
    <w:p w:rsidR="003241A9" w:rsidRDefault="00FB03A8" w:rsidP="003241A9">
      <w:pPr>
        <w:spacing w:after="0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1pt;height:45.1pt" adj="5665" fillcolor="black">
            <v:shadow color="#868686"/>
            <v:textpath style="font-family:&quot;Irmologion Caps Ucs&quot;;font-size:18pt;font-weight:bold;v-text-kern:t" trim="t" fitpath="t" xscale="f" string="Приходской листок Иоакимо - Анновского храма"/>
          </v:shape>
        </w:pict>
      </w:r>
    </w:p>
    <w:p w:rsidR="00226E2D" w:rsidRDefault="003241A9" w:rsidP="00C3209F">
      <w:pPr>
        <w:pStyle w:val="1"/>
        <w:spacing w:before="0"/>
        <w:jc w:val="center"/>
        <w:rPr>
          <w:rStyle w:val="a4"/>
          <w:rFonts w:ascii="a_AlternaBrk" w:hAnsi="a_AlternaBrk"/>
          <w:color w:val="000000" w:themeColor="text1"/>
          <w:sz w:val="36"/>
          <w:szCs w:val="36"/>
        </w:rPr>
      </w:pPr>
      <w:r w:rsidRPr="00C660EC">
        <w:rPr>
          <w:rStyle w:val="a4"/>
          <w:rFonts w:ascii="a_AlternaBrk" w:hAnsi="a_AlternaBrk"/>
          <w:color w:val="000000" w:themeColor="text1"/>
          <w:sz w:val="36"/>
          <w:szCs w:val="36"/>
        </w:rPr>
        <w:t>Можайское благочиние, Московская епархия РПЦ МП</w:t>
      </w:r>
    </w:p>
    <w:p w:rsidR="00C3209F" w:rsidRPr="00C3209F" w:rsidRDefault="00C3209F" w:rsidP="00C3209F"/>
    <w:p w:rsidR="00452CBE" w:rsidRDefault="00226E2D" w:rsidP="00C3209F">
      <w:pPr>
        <w:tabs>
          <w:tab w:val="center" w:pos="4677"/>
          <w:tab w:val="left" w:pos="7010"/>
        </w:tabs>
        <w:spacing w:after="0"/>
        <w:rPr>
          <w:rFonts w:ascii="a_AlternaBrk" w:hAnsi="a_AlternaBrk"/>
          <w:b/>
          <w:sz w:val="52"/>
          <w:szCs w:val="52"/>
        </w:rPr>
      </w:pPr>
      <w:r>
        <w:rPr>
          <w:rFonts w:ascii="a_AlternaBrk" w:hAnsi="a_AlternaBrk"/>
          <w:b/>
          <w:sz w:val="52"/>
          <w:szCs w:val="52"/>
        </w:rPr>
        <w:tab/>
      </w:r>
      <w:proofErr w:type="spellStart"/>
      <w:r w:rsidR="00C3209F">
        <w:rPr>
          <w:rFonts w:ascii="a_AlternaBrk" w:hAnsi="a_AlternaBrk"/>
          <w:b/>
          <w:sz w:val="52"/>
          <w:szCs w:val="52"/>
        </w:rPr>
        <w:t>Радоница</w:t>
      </w:r>
      <w:proofErr w:type="spellEnd"/>
    </w:p>
    <w:p w:rsidR="00452CBE" w:rsidRDefault="00452CBE" w:rsidP="00C3209F">
      <w:pPr>
        <w:tabs>
          <w:tab w:val="center" w:pos="4677"/>
          <w:tab w:val="left" w:pos="7010"/>
        </w:tabs>
        <w:spacing w:after="0"/>
        <w:rPr>
          <w:rFonts w:ascii="a_AlternaBrk" w:hAnsi="a_AlternaBrk"/>
          <w:b/>
          <w:sz w:val="52"/>
          <w:szCs w:val="52"/>
        </w:rPr>
      </w:pPr>
    </w:p>
    <w:p w:rsidR="0063716C" w:rsidRDefault="00452CBE" w:rsidP="0063716C">
      <w:pPr>
        <w:tabs>
          <w:tab w:val="center" w:pos="4677"/>
          <w:tab w:val="left" w:pos="7010"/>
        </w:tabs>
        <w:spacing w:after="0"/>
        <w:jc w:val="center"/>
        <w:rPr>
          <w:rFonts w:ascii="a_AlternaBrk" w:hAnsi="a_AlternaBrk"/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3920437" cy="2880000"/>
            <wp:effectExtent l="19050" t="0" r="3863" b="0"/>
            <wp:docPr id="11" name="Рисунок 11" descr="http://4.bp.blogspot.com/-QU6Wn6zcrw4/T5VbC2YWCZI/AAAAAAAAA3Y/HmWx2VCoSXw/s1600/%D0%A0%D0%B0%D0%B4%D0%BE%D0%BD%D0%B8%D1%86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QU6Wn6zcrw4/T5VbC2YWCZI/AAAAAAAAA3Y/HmWx2VCoSXw/s1600/%D0%A0%D0%B0%D0%B4%D0%BE%D0%BD%D0%B8%D1%86%D0%B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37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16C" w:rsidRDefault="0063716C" w:rsidP="00AF3887">
      <w:pPr>
        <w:pStyle w:val="2"/>
        <w:shd w:val="clear" w:color="auto" w:fill="FFFFFF"/>
        <w:spacing w:before="0" w:after="158" w:line="288" w:lineRule="atLeast"/>
        <w:ind w:firstLine="709"/>
        <w:rPr>
          <w:rStyle w:val="a4"/>
          <w:rFonts w:ascii="Arial" w:hAnsi="Arial" w:cs="Arial"/>
          <w:bCs/>
          <w:color w:val="000000"/>
          <w:spacing w:val="-16"/>
          <w:sz w:val="32"/>
          <w:szCs w:val="24"/>
        </w:rPr>
      </w:pPr>
    </w:p>
    <w:p w:rsidR="00C3209F" w:rsidRPr="00CC5983" w:rsidRDefault="00C3209F" w:rsidP="00CC5983">
      <w:pPr>
        <w:pStyle w:val="2"/>
        <w:shd w:val="clear" w:color="auto" w:fill="FFFFFF"/>
        <w:tabs>
          <w:tab w:val="left" w:pos="5428"/>
        </w:tabs>
        <w:spacing w:before="0" w:after="158" w:line="288" w:lineRule="atLeast"/>
        <w:ind w:firstLine="709"/>
        <w:rPr>
          <w:rFonts w:ascii="Times New Roman" w:hAnsi="Times New Roman" w:cs="Times New Roman"/>
          <w:b w:val="0"/>
          <w:color w:val="000000"/>
          <w:spacing w:val="-16"/>
          <w:sz w:val="32"/>
          <w:szCs w:val="24"/>
        </w:rPr>
      </w:pPr>
      <w:r w:rsidRPr="00CC5983">
        <w:rPr>
          <w:rStyle w:val="a4"/>
          <w:rFonts w:ascii="Times New Roman" w:hAnsi="Times New Roman" w:cs="Times New Roman"/>
          <w:b/>
          <w:bCs/>
          <w:color w:val="000000"/>
          <w:spacing w:val="-16"/>
          <w:sz w:val="32"/>
          <w:szCs w:val="24"/>
        </w:rPr>
        <w:t xml:space="preserve">В 2013 году </w:t>
      </w:r>
      <w:proofErr w:type="spellStart"/>
      <w:r w:rsidRPr="00CC5983">
        <w:rPr>
          <w:rStyle w:val="a4"/>
          <w:rFonts w:ascii="Times New Roman" w:hAnsi="Times New Roman" w:cs="Times New Roman"/>
          <w:b/>
          <w:bCs/>
          <w:color w:val="000000"/>
          <w:spacing w:val="-16"/>
          <w:sz w:val="32"/>
          <w:szCs w:val="24"/>
        </w:rPr>
        <w:t>Радоница</w:t>
      </w:r>
      <w:proofErr w:type="spellEnd"/>
      <w:r w:rsidRPr="00CC5983">
        <w:rPr>
          <w:rStyle w:val="a4"/>
          <w:rFonts w:ascii="Times New Roman" w:hAnsi="Times New Roman" w:cs="Times New Roman"/>
          <w:b/>
          <w:bCs/>
          <w:color w:val="000000"/>
          <w:spacing w:val="-16"/>
          <w:sz w:val="32"/>
          <w:szCs w:val="24"/>
        </w:rPr>
        <w:t xml:space="preserve"> – 14 мая.</w:t>
      </w:r>
      <w:r w:rsidR="00CC5983" w:rsidRPr="00CC5983">
        <w:rPr>
          <w:rStyle w:val="a4"/>
          <w:rFonts w:ascii="Times New Roman" w:hAnsi="Times New Roman" w:cs="Times New Roman"/>
          <w:b/>
          <w:bCs/>
          <w:color w:val="000000"/>
          <w:spacing w:val="-16"/>
          <w:sz w:val="32"/>
          <w:szCs w:val="24"/>
        </w:rPr>
        <w:tab/>
      </w:r>
    </w:p>
    <w:p w:rsidR="00C3209F" w:rsidRPr="00C3209F" w:rsidRDefault="00C3209F" w:rsidP="00C3209F">
      <w:pPr>
        <w:pStyle w:val="a5"/>
        <w:shd w:val="clear" w:color="auto" w:fill="FFFFFF"/>
        <w:spacing w:before="0" w:beforeAutospacing="0" w:after="237" w:afterAutospacing="0"/>
        <w:ind w:firstLine="709"/>
        <w:rPr>
          <w:color w:val="000000"/>
          <w:sz w:val="32"/>
          <w:szCs w:val="27"/>
        </w:rPr>
      </w:pPr>
      <w:proofErr w:type="spellStart"/>
      <w:r w:rsidRPr="00C3209F">
        <w:rPr>
          <w:rStyle w:val="a4"/>
          <w:rFonts w:eastAsiaTheme="majorEastAsia"/>
          <w:b w:val="0"/>
          <w:color w:val="000000"/>
          <w:sz w:val="32"/>
          <w:szCs w:val="27"/>
        </w:rPr>
        <w:t>Радоница</w:t>
      </w:r>
      <w:proofErr w:type="spellEnd"/>
      <w:r w:rsidRPr="00C3209F">
        <w:rPr>
          <w:rStyle w:val="a4"/>
          <w:rFonts w:eastAsiaTheme="majorEastAsia"/>
          <w:b w:val="0"/>
          <w:color w:val="000000"/>
          <w:sz w:val="32"/>
          <w:szCs w:val="27"/>
        </w:rPr>
        <w:t xml:space="preserve"> — 9 день от Пасхи — родительский день, день особого поминовения усопших.</w:t>
      </w:r>
    </w:p>
    <w:p w:rsidR="00C3209F" w:rsidRPr="00C3209F" w:rsidRDefault="00C3209F" w:rsidP="00C3209F">
      <w:pPr>
        <w:pStyle w:val="a5"/>
        <w:shd w:val="clear" w:color="auto" w:fill="FFFFFF"/>
        <w:spacing w:before="0" w:beforeAutospacing="0" w:after="237" w:afterAutospacing="0"/>
        <w:ind w:firstLine="709"/>
        <w:rPr>
          <w:color w:val="000000"/>
          <w:sz w:val="32"/>
          <w:szCs w:val="27"/>
        </w:rPr>
      </w:pPr>
      <w:r w:rsidRPr="00C3209F">
        <w:rPr>
          <w:color w:val="000000"/>
          <w:sz w:val="32"/>
          <w:szCs w:val="27"/>
        </w:rPr>
        <w:t>«Для посещения кладбища Церковь назначает специальный день –</w:t>
      </w:r>
      <w:r w:rsidRPr="00C3209F">
        <w:rPr>
          <w:rStyle w:val="apple-converted-space"/>
          <w:color w:val="000000"/>
          <w:sz w:val="32"/>
          <w:szCs w:val="27"/>
        </w:rPr>
        <w:t> </w:t>
      </w:r>
      <w:proofErr w:type="spellStart"/>
      <w:r w:rsidRPr="00C3209F">
        <w:rPr>
          <w:rStyle w:val="a4"/>
          <w:rFonts w:eastAsiaTheme="majorEastAsia"/>
          <w:b w:val="0"/>
          <w:color w:val="000000"/>
          <w:sz w:val="32"/>
          <w:szCs w:val="27"/>
        </w:rPr>
        <w:t>Радоницу</w:t>
      </w:r>
      <w:proofErr w:type="spellEnd"/>
      <w:r w:rsidRPr="00C3209F">
        <w:rPr>
          <w:rStyle w:val="apple-converted-space"/>
          <w:color w:val="000000"/>
          <w:sz w:val="32"/>
          <w:szCs w:val="27"/>
        </w:rPr>
        <w:t> </w:t>
      </w:r>
      <w:r w:rsidRPr="00C3209F">
        <w:rPr>
          <w:color w:val="000000"/>
          <w:sz w:val="32"/>
          <w:szCs w:val="27"/>
        </w:rPr>
        <w:t>(от слова радость – ведь праздник Пасхи продолжается) и этот праздник совершается во вторник после пасхальной недели. Обычно в этот день после вечернего богослужения или после Литургии совершается полная панихида, в которую включаются и пасхальные песнопения. Верующие посещают кладбище – помолиться об усопших.</w:t>
      </w:r>
    </w:p>
    <w:p w:rsidR="00C3209F" w:rsidRPr="00C3209F" w:rsidRDefault="00C3209F" w:rsidP="00C3209F">
      <w:pPr>
        <w:pStyle w:val="a5"/>
        <w:shd w:val="clear" w:color="auto" w:fill="FFFFFF"/>
        <w:spacing w:before="0" w:beforeAutospacing="0" w:after="237" w:afterAutospacing="0"/>
        <w:ind w:firstLine="709"/>
        <w:rPr>
          <w:color w:val="000000"/>
          <w:sz w:val="32"/>
          <w:szCs w:val="27"/>
        </w:rPr>
      </w:pPr>
      <w:r w:rsidRPr="00C3209F">
        <w:rPr>
          <w:color w:val="000000"/>
          <w:sz w:val="32"/>
          <w:szCs w:val="27"/>
        </w:rPr>
        <w:t xml:space="preserve">Нужно помнить, что традиция оставлять еду, пасхальные яйца на могилах – это язычество, которое возродилось в Советском </w:t>
      </w:r>
      <w:r w:rsidRPr="00C3209F">
        <w:rPr>
          <w:color w:val="000000"/>
          <w:sz w:val="32"/>
          <w:szCs w:val="27"/>
        </w:rPr>
        <w:lastRenderedPageBreak/>
        <w:t xml:space="preserve">Союзе, когда государство преследовало правую веру. Когда преследуют веру – возникают тяжелые суеверия. Душам наших усопших близких нужна молитва. Неприемлем с церковной точки зрения обряд, когда на могиле ставят водку и черный хлеб, а рядом – фотографию усопшего: это, говоря современным языком – </w:t>
      </w:r>
      <w:proofErr w:type="spellStart"/>
      <w:r w:rsidRPr="00C3209F">
        <w:rPr>
          <w:color w:val="000000"/>
          <w:sz w:val="32"/>
          <w:szCs w:val="27"/>
        </w:rPr>
        <w:t>новодел</w:t>
      </w:r>
      <w:proofErr w:type="spellEnd"/>
      <w:r w:rsidRPr="00C3209F">
        <w:rPr>
          <w:color w:val="000000"/>
          <w:sz w:val="32"/>
          <w:szCs w:val="27"/>
        </w:rPr>
        <w:t>, т.к., например, фотография появилась немногим более ста лет назад: значит, и традиция эта новая.</w:t>
      </w:r>
    </w:p>
    <w:p w:rsidR="00C3209F" w:rsidRPr="00396A27" w:rsidRDefault="00C3209F" w:rsidP="00C3209F">
      <w:pPr>
        <w:pStyle w:val="a5"/>
        <w:shd w:val="clear" w:color="auto" w:fill="FFFFFF"/>
        <w:spacing w:before="0" w:beforeAutospacing="0" w:after="237" w:afterAutospacing="0"/>
        <w:ind w:firstLine="709"/>
        <w:rPr>
          <w:color w:val="000000" w:themeColor="text1"/>
          <w:sz w:val="32"/>
          <w:szCs w:val="27"/>
        </w:rPr>
      </w:pPr>
      <w:r w:rsidRPr="00C3209F">
        <w:rPr>
          <w:color w:val="000000"/>
          <w:sz w:val="32"/>
          <w:szCs w:val="27"/>
        </w:rPr>
        <w:t xml:space="preserve">Что касается поминовения усопших спиртным: любая пьянка недопустима. В священном Писании разрешается употребление вина: «Вино веселит сердце человека»( Псалтирь 103:15), Но предостерегает от излишества: «Не </w:t>
      </w:r>
      <w:proofErr w:type="spellStart"/>
      <w:r w:rsidRPr="00C3209F">
        <w:rPr>
          <w:color w:val="000000"/>
          <w:sz w:val="32"/>
          <w:szCs w:val="27"/>
        </w:rPr>
        <w:t>упивайтеся</w:t>
      </w:r>
      <w:proofErr w:type="spellEnd"/>
      <w:r w:rsidRPr="00C3209F">
        <w:rPr>
          <w:color w:val="000000"/>
          <w:sz w:val="32"/>
          <w:szCs w:val="27"/>
        </w:rPr>
        <w:t xml:space="preserve"> вином, в нем же есть блуд» (</w:t>
      </w:r>
      <w:proofErr w:type="spellStart"/>
      <w:r w:rsidRPr="00C3209F">
        <w:rPr>
          <w:color w:val="000000"/>
          <w:sz w:val="32"/>
          <w:szCs w:val="27"/>
        </w:rPr>
        <w:t>Еф</w:t>
      </w:r>
      <w:proofErr w:type="spellEnd"/>
      <w:r w:rsidRPr="00C3209F">
        <w:rPr>
          <w:color w:val="000000"/>
          <w:sz w:val="32"/>
          <w:szCs w:val="27"/>
        </w:rPr>
        <w:t xml:space="preserve">. 5:18 ). Можно выпить, но нельзя напиваться. И снова повторю, усопшим нужна наша усердная молитва, наше чистое сердце и трезвенный ум, милостыня, подаваемая за них, но никак не водка», </w:t>
      </w:r>
      <w:r w:rsidRPr="00396A27">
        <w:rPr>
          <w:color w:val="000000" w:themeColor="text1"/>
          <w:sz w:val="32"/>
          <w:szCs w:val="27"/>
        </w:rPr>
        <w:t>напоминает</w:t>
      </w:r>
      <w:r w:rsidR="00AF3887" w:rsidRPr="00396A27">
        <w:rPr>
          <w:color w:val="000000" w:themeColor="text1"/>
          <w:sz w:val="32"/>
          <w:szCs w:val="27"/>
        </w:rPr>
        <w:t xml:space="preserve"> </w:t>
      </w:r>
      <w:hyperlink w:history="1">
        <w:r w:rsidRPr="00396A27">
          <w:rPr>
            <w:rStyle w:val="a8"/>
            <w:color w:val="000000" w:themeColor="text1"/>
            <w:sz w:val="32"/>
            <w:szCs w:val="27"/>
            <w:u w:val="none"/>
          </w:rPr>
          <w:t xml:space="preserve">священник Александр </w:t>
        </w:r>
        <w:proofErr w:type="spellStart"/>
        <w:r w:rsidRPr="00396A27">
          <w:rPr>
            <w:rStyle w:val="a8"/>
            <w:color w:val="000000" w:themeColor="text1"/>
            <w:sz w:val="32"/>
            <w:szCs w:val="27"/>
            <w:u w:val="none"/>
          </w:rPr>
          <w:t>Ильяшенко</w:t>
        </w:r>
        <w:proofErr w:type="spellEnd"/>
        <w:r w:rsidRPr="00396A27">
          <w:rPr>
            <w:rStyle w:val="a8"/>
            <w:color w:val="000000" w:themeColor="text1"/>
            <w:sz w:val="32"/>
            <w:szCs w:val="27"/>
            <w:u w:val="none"/>
          </w:rPr>
          <w:t>.</w:t>
        </w:r>
      </w:hyperlink>
    </w:p>
    <w:p w:rsidR="00C3209F" w:rsidRPr="00C3209F" w:rsidRDefault="00C3209F" w:rsidP="00C3209F">
      <w:pPr>
        <w:pStyle w:val="a5"/>
        <w:shd w:val="clear" w:color="auto" w:fill="FFFFFF"/>
        <w:spacing w:before="0" w:beforeAutospacing="0" w:after="237" w:afterAutospacing="0"/>
        <w:ind w:firstLine="709"/>
        <w:rPr>
          <w:color w:val="000000"/>
          <w:sz w:val="32"/>
          <w:szCs w:val="27"/>
        </w:rPr>
      </w:pPr>
      <w:r w:rsidRPr="00C3209F">
        <w:rPr>
          <w:color w:val="000000"/>
          <w:sz w:val="32"/>
          <w:szCs w:val="27"/>
        </w:rPr>
        <w:t xml:space="preserve">По свидетельству святителя Иоанна Златоуста (IV в.), этот праздник отмечался на христианских кладбищах уже в древности. Особое место </w:t>
      </w:r>
      <w:proofErr w:type="spellStart"/>
      <w:r w:rsidRPr="00C3209F">
        <w:rPr>
          <w:color w:val="000000"/>
          <w:sz w:val="32"/>
          <w:szCs w:val="27"/>
        </w:rPr>
        <w:t>Радоницы</w:t>
      </w:r>
      <w:proofErr w:type="spellEnd"/>
      <w:r w:rsidRPr="00C3209F">
        <w:rPr>
          <w:color w:val="000000"/>
          <w:sz w:val="32"/>
          <w:szCs w:val="27"/>
        </w:rPr>
        <w:t xml:space="preserve"> в годичном круге церковных праздников — сразу после Светлой пасхальной недели — как бы обязывает христиан не углубляться в переживания по поводу смерти близких, а, наоборот, радоваться их рождению в другую жизнь — жизнь вечную. Победа над смертью, одержанная смертью и воскресением Христа, вытесняет печаль о временной разлуке с родными, и поэтому мы, по слову митрополита Антония Сурожского, «с верой, надеждой и пасхальной уверенностью стоим у гроба усопших».</w:t>
      </w:r>
    </w:p>
    <w:p w:rsidR="001A20C1" w:rsidRPr="001A20C1" w:rsidRDefault="001A20C1" w:rsidP="001A20C1">
      <w:pPr>
        <w:pStyle w:val="a5"/>
        <w:shd w:val="clear" w:color="auto" w:fill="FFFFFF"/>
        <w:spacing w:before="0" w:beforeAutospacing="0" w:after="237" w:afterAutospacing="0"/>
        <w:ind w:firstLine="709"/>
        <w:jc w:val="center"/>
        <w:rPr>
          <w:color w:val="000000" w:themeColor="text1"/>
          <w:sz w:val="32"/>
          <w:szCs w:val="27"/>
        </w:rPr>
      </w:pPr>
      <w:r w:rsidRPr="001A20C1">
        <w:rPr>
          <w:rStyle w:val="a4"/>
          <w:rFonts w:eastAsiaTheme="majorEastAsia"/>
          <w:color w:val="000000" w:themeColor="text1"/>
          <w:sz w:val="32"/>
        </w:rPr>
        <w:t>Как правильно поминать усопших</w:t>
      </w:r>
    </w:p>
    <w:p w:rsidR="001A20C1" w:rsidRDefault="001A20C1" w:rsidP="001A20C1">
      <w:pPr>
        <w:pStyle w:val="a5"/>
        <w:shd w:val="clear" w:color="auto" w:fill="FFFFFF"/>
        <w:spacing w:before="0" w:beforeAutospacing="0" w:after="237" w:afterAutospacing="0"/>
        <w:ind w:firstLine="709"/>
        <w:rPr>
          <w:color w:val="000000" w:themeColor="text1"/>
          <w:sz w:val="32"/>
          <w:szCs w:val="27"/>
        </w:rPr>
      </w:pPr>
      <w:r w:rsidRPr="001A20C1">
        <w:rPr>
          <w:color w:val="000000" w:themeColor="text1"/>
          <w:sz w:val="32"/>
          <w:szCs w:val="27"/>
        </w:rPr>
        <w:t xml:space="preserve">«Постараемся, сколько возможно, помогать усопшим, вместо слез, вместо рыданий, вместо пышных гробниц — нашими о них молитвами, милостынями и приношениями, дабы таким образом и им, и нам получить обетованные блага», — </w:t>
      </w:r>
      <w:r>
        <w:rPr>
          <w:color w:val="000000" w:themeColor="text1"/>
          <w:sz w:val="32"/>
          <w:szCs w:val="27"/>
        </w:rPr>
        <w:t>пишет святитель Иоанн Златоуст.</w:t>
      </w:r>
    </w:p>
    <w:p w:rsidR="001A20C1" w:rsidRDefault="001A20C1" w:rsidP="001A20C1">
      <w:pPr>
        <w:pStyle w:val="a5"/>
        <w:shd w:val="clear" w:color="auto" w:fill="FFFFFF"/>
        <w:spacing w:before="0" w:beforeAutospacing="0" w:after="237" w:afterAutospacing="0"/>
        <w:ind w:firstLine="709"/>
        <w:rPr>
          <w:color w:val="000000" w:themeColor="text1"/>
          <w:sz w:val="32"/>
          <w:szCs w:val="27"/>
        </w:rPr>
      </w:pPr>
      <w:r w:rsidRPr="001A20C1">
        <w:rPr>
          <w:color w:val="000000" w:themeColor="text1"/>
          <w:sz w:val="32"/>
          <w:szCs w:val="27"/>
        </w:rPr>
        <w:t>Молитва за усопших — это самое большое и главное, что мы можем сделать для тех, кто отошел в мир иной.</w:t>
      </w:r>
      <w:r w:rsidRPr="001A20C1">
        <w:rPr>
          <w:color w:val="000000" w:themeColor="text1"/>
          <w:sz w:val="32"/>
          <w:szCs w:val="27"/>
        </w:rPr>
        <w:br/>
        <w:t>По большому счету, покойник не нуждается ни в гробе, ни в памятнике — все это дань традициям, пусть и благочестивым.</w:t>
      </w:r>
      <w:r w:rsidRPr="001A20C1">
        <w:rPr>
          <w:color w:val="000000" w:themeColor="text1"/>
          <w:sz w:val="32"/>
          <w:szCs w:val="27"/>
        </w:rPr>
        <w:br/>
      </w:r>
      <w:r w:rsidRPr="001A20C1">
        <w:rPr>
          <w:color w:val="000000" w:themeColor="text1"/>
          <w:sz w:val="32"/>
          <w:szCs w:val="27"/>
        </w:rPr>
        <w:lastRenderedPageBreak/>
        <w:t>Но вечно живая душа почившего испытывает великую потребность в нашей постоянной молитве, потому что сама она не может творить добрых дел, которыми была бы</w:t>
      </w:r>
      <w:r>
        <w:rPr>
          <w:color w:val="000000" w:themeColor="text1"/>
          <w:sz w:val="32"/>
          <w:szCs w:val="27"/>
        </w:rPr>
        <w:t xml:space="preserve"> в состоянии умилостивить Бога.</w:t>
      </w:r>
    </w:p>
    <w:p w:rsidR="001A20C1" w:rsidRDefault="001A20C1" w:rsidP="001A20C1">
      <w:pPr>
        <w:pStyle w:val="a5"/>
        <w:shd w:val="clear" w:color="auto" w:fill="FFFFFF"/>
        <w:spacing w:before="0" w:beforeAutospacing="0" w:after="237" w:afterAutospacing="0"/>
        <w:ind w:firstLine="709"/>
        <w:rPr>
          <w:color w:val="000000" w:themeColor="text1"/>
          <w:sz w:val="32"/>
          <w:szCs w:val="27"/>
        </w:rPr>
      </w:pPr>
      <w:r w:rsidRPr="001A20C1">
        <w:rPr>
          <w:color w:val="000000" w:themeColor="text1"/>
          <w:sz w:val="32"/>
          <w:szCs w:val="27"/>
        </w:rPr>
        <w:t>Вот почему домашняя молитва за близких, молитва на кладбище у могилы усопшего — долг вся</w:t>
      </w:r>
      <w:r>
        <w:rPr>
          <w:color w:val="000000" w:themeColor="text1"/>
          <w:sz w:val="32"/>
          <w:szCs w:val="27"/>
        </w:rPr>
        <w:t>кого православного христианина.</w:t>
      </w:r>
    </w:p>
    <w:p w:rsidR="001A20C1" w:rsidRDefault="001A20C1" w:rsidP="001A20C1">
      <w:pPr>
        <w:pStyle w:val="a5"/>
        <w:shd w:val="clear" w:color="auto" w:fill="FFFFFF"/>
        <w:spacing w:before="0" w:beforeAutospacing="0" w:after="237" w:afterAutospacing="0"/>
        <w:ind w:firstLine="709"/>
        <w:rPr>
          <w:color w:val="000000" w:themeColor="text1"/>
          <w:sz w:val="32"/>
          <w:szCs w:val="27"/>
        </w:rPr>
      </w:pPr>
      <w:r w:rsidRPr="001A20C1">
        <w:rPr>
          <w:color w:val="000000" w:themeColor="text1"/>
          <w:sz w:val="32"/>
          <w:szCs w:val="27"/>
        </w:rPr>
        <w:t xml:space="preserve">Особенную помощь почившим </w:t>
      </w:r>
      <w:r>
        <w:rPr>
          <w:color w:val="000000" w:themeColor="text1"/>
          <w:sz w:val="32"/>
          <w:szCs w:val="27"/>
        </w:rPr>
        <w:t xml:space="preserve">оказывает поминовение в Церкви. </w:t>
      </w:r>
      <w:r w:rsidRPr="001A20C1">
        <w:rPr>
          <w:color w:val="000000" w:themeColor="text1"/>
          <w:sz w:val="32"/>
          <w:szCs w:val="27"/>
        </w:rPr>
        <w:t>Прежде чем посетить кладбище, кому-либо из родственников следует прийти в храм к началу службы, подать записку с именем усопшего для поминовения в алтаре (лучше всего, если это будет поминание на проскомидии, когда за усопшего вынут из особой просфоры частичку, а затем в знак омовения его грехов опу</w:t>
      </w:r>
      <w:r>
        <w:rPr>
          <w:color w:val="000000" w:themeColor="text1"/>
          <w:sz w:val="32"/>
          <w:szCs w:val="27"/>
        </w:rPr>
        <w:t>стят в Чашу со Святыми Дарами).</w:t>
      </w:r>
    </w:p>
    <w:p w:rsidR="001A20C1" w:rsidRDefault="001A20C1" w:rsidP="001A20C1">
      <w:pPr>
        <w:pStyle w:val="a5"/>
        <w:shd w:val="clear" w:color="auto" w:fill="FFFFFF"/>
        <w:spacing w:before="0" w:beforeAutospacing="0" w:after="237" w:afterAutospacing="0"/>
        <w:ind w:firstLine="709"/>
        <w:rPr>
          <w:color w:val="000000" w:themeColor="text1"/>
          <w:sz w:val="32"/>
          <w:szCs w:val="27"/>
        </w:rPr>
      </w:pPr>
      <w:r w:rsidRPr="001A20C1">
        <w:rPr>
          <w:color w:val="000000" w:themeColor="text1"/>
          <w:sz w:val="32"/>
          <w:szCs w:val="27"/>
        </w:rPr>
        <w:t>После литургии нужно отслужить панихиду.</w:t>
      </w:r>
      <w:r w:rsidRPr="001A20C1">
        <w:rPr>
          <w:color w:val="000000" w:themeColor="text1"/>
          <w:sz w:val="32"/>
          <w:szCs w:val="27"/>
        </w:rPr>
        <w:br/>
        <w:t>Молитва будет действеннее, если поминающий в этот день сам прич</w:t>
      </w:r>
      <w:r>
        <w:rPr>
          <w:color w:val="000000" w:themeColor="text1"/>
          <w:sz w:val="32"/>
          <w:szCs w:val="27"/>
        </w:rPr>
        <w:t>астится Тела и Крови Христовой.</w:t>
      </w:r>
    </w:p>
    <w:p w:rsidR="001A20C1" w:rsidRDefault="001A20C1" w:rsidP="001A20C1">
      <w:pPr>
        <w:pStyle w:val="a5"/>
        <w:shd w:val="clear" w:color="auto" w:fill="FFFFFF"/>
        <w:spacing w:before="0" w:beforeAutospacing="0" w:after="237" w:afterAutospacing="0"/>
        <w:ind w:firstLine="709"/>
        <w:rPr>
          <w:color w:val="000000" w:themeColor="text1"/>
          <w:sz w:val="32"/>
          <w:szCs w:val="27"/>
        </w:rPr>
      </w:pPr>
      <w:r w:rsidRPr="001A20C1">
        <w:rPr>
          <w:color w:val="000000" w:themeColor="text1"/>
          <w:sz w:val="32"/>
          <w:szCs w:val="27"/>
        </w:rPr>
        <w:t xml:space="preserve">В определенные дни года Церковь творит поминовение всех от века </w:t>
      </w:r>
      <w:proofErr w:type="spellStart"/>
      <w:r w:rsidRPr="001A20C1">
        <w:rPr>
          <w:color w:val="000000" w:themeColor="text1"/>
          <w:sz w:val="32"/>
          <w:szCs w:val="27"/>
        </w:rPr>
        <w:t>преставльшихся</w:t>
      </w:r>
      <w:proofErr w:type="spellEnd"/>
      <w:r w:rsidRPr="001A20C1">
        <w:rPr>
          <w:color w:val="000000" w:themeColor="text1"/>
          <w:sz w:val="32"/>
          <w:szCs w:val="27"/>
        </w:rPr>
        <w:t xml:space="preserve"> </w:t>
      </w:r>
      <w:proofErr w:type="spellStart"/>
      <w:r w:rsidRPr="001A20C1">
        <w:rPr>
          <w:color w:val="000000" w:themeColor="text1"/>
          <w:sz w:val="32"/>
          <w:szCs w:val="27"/>
        </w:rPr>
        <w:t>отцев</w:t>
      </w:r>
      <w:proofErr w:type="spellEnd"/>
      <w:r w:rsidRPr="001A20C1">
        <w:rPr>
          <w:color w:val="000000" w:themeColor="text1"/>
          <w:sz w:val="32"/>
          <w:szCs w:val="27"/>
        </w:rPr>
        <w:t xml:space="preserve"> и </w:t>
      </w:r>
      <w:proofErr w:type="spellStart"/>
      <w:r w:rsidRPr="001A20C1">
        <w:rPr>
          <w:color w:val="000000" w:themeColor="text1"/>
          <w:sz w:val="32"/>
          <w:szCs w:val="27"/>
        </w:rPr>
        <w:t>братий</w:t>
      </w:r>
      <w:proofErr w:type="spellEnd"/>
      <w:r w:rsidRPr="001A20C1">
        <w:rPr>
          <w:color w:val="000000" w:themeColor="text1"/>
          <w:sz w:val="32"/>
          <w:szCs w:val="27"/>
        </w:rPr>
        <w:t xml:space="preserve"> по вере, сподобившихся христианской кончины, равно и тех, кто был настигнут внезапной смертью, не был напутствован в за</w:t>
      </w:r>
      <w:r>
        <w:rPr>
          <w:color w:val="000000" w:themeColor="text1"/>
          <w:sz w:val="32"/>
          <w:szCs w:val="27"/>
        </w:rPr>
        <w:t>гробную жизнь молитвами Церкви.</w:t>
      </w:r>
    </w:p>
    <w:p w:rsidR="001A20C1" w:rsidRDefault="001A20C1" w:rsidP="001A20C1">
      <w:pPr>
        <w:pStyle w:val="a5"/>
        <w:shd w:val="clear" w:color="auto" w:fill="FFFFFF"/>
        <w:spacing w:before="0" w:beforeAutospacing="0" w:after="237" w:afterAutospacing="0" w:line="264" w:lineRule="auto"/>
        <w:ind w:firstLine="709"/>
        <w:rPr>
          <w:color w:val="000000" w:themeColor="text1"/>
          <w:sz w:val="32"/>
          <w:szCs w:val="27"/>
        </w:rPr>
      </w:pPr>
      <w:r w:rsidRPr="001A20C1">
        <w:rPr>
          <w:color w:val="000000" w:themeColor="text1"/>
          <w:sz w:val="32"/>
          <w:szCs w:val="27"/>
        </w:rPr>
        <w:t xml:space="preserve">Панихиды, которые совершаются в такие дни, именуются вселенскими, а сами дни — вселенскими родительскими субботами. Все они не имеют постоянного числа, а связаны с переходящим </w:t>
      </w:r>
      <w:proofErr w:type="spellStart"/>
      <w:r w:rsidRPr="001A20C1">
        <w:rPr>
          <w:color w:val="000000" w:themeColor="text1"/>
          <w:sz w:val="32"/>
          <w:szCs w:val="27"/>
        </w:rPr>
        <w:t>великопостно-пасхальным</w:t>
      </w:r>
      <w:proofErr w:type="spellEnd"/>
      <w:r w:rsidRPr="001A20C1">
        <w:rPr>
          <w:color w:val="000000" w:themeColor="text1"/>
          <w:sz w:val="32"/>
          <w:szCs w:val="27"/>
        </w:rPr>
        <w:t xml:space="preserve"> циклом.</w:t>
      </w:r>
    </w:p>
    <w:p w:rsidR="003128FC" w:rsidRDefault="001A20C1" w:rsidP="001A20C1">
      <w:pPr>
        <w:pStyle w:val="a5"/>
        <w:shd w:val="clear" w:color="auto" w:fill="FFFFFF"/>
        <w:spacing w:before="0" w:beforeAutospacing="0" w:after="237" w:afterAutospacing="0" w:line="288" w:lineRule="auto"/>
        <w:ind w:firstLine="709"/>
        <w:jc w:val="center"/>
        <w:rPr>
          <w:color w:val="000000" w:themeColor="text1"/>
          <w:sz w:val="32"/>
          <w:szCs w:val="27"/>
        </w:rPr>
      </w:pPr>
      <w:r w:rsidRPr="001A20C1">
        <w:rPr>
          <w:b/>
          <w:color w:val="000000" w:themeColor="text1"/>
          <w:sz w:val="32"/>
          <w:szCs w:val="27"/>
        </w:rPr>
        <w:t>Это дни:</w:t>
      </w:r>
      <w:r w:rsidRPr="001A20C1">
        <w:rPr>
          <w:b/>
          <w:color w:val="000000" w:themeColor="text1"/>
          <w:sz w:val="32"/>
          <w:szCs w:val="27"/>
        </w:rPr>
        <w:br/>
      </w:r>
      <w:r w:rsidRPr="001A20C1">
        <w:rPr>
          <w:rStyle w:val="a4"/>
          <w:rFonts w:eastAsiaTheme="majorEastAsia"/>
          <w:b w:val="0"/>
          <w:color w:val="000000" w:themeColor="text1"/>
          <w:sz w:val="32"/>
          <w:szCs w:val="27"/>
        </w:rPr>
        <w:t>1.</w:t>
      </w:r>
      <w:r w:rsidRPr="001A20C1">
        <w:rPr>
          <w:rStyle w:val="apple-converted-space"/>
          <w:color w:val="000000" w:themeColor="text1"/>
          <w:sz w:val="32"/>
          <w:szCs w:val="27"/>
        </w:rPr>
        <w:t> </w:t>
      </w:r>
      <w:r w:rsidRPr="001A20C1">
        <w:rPr>
          <w:rStyle w:val="a9"/>
          <w:color w:val="000000" w:themeColor="text1"/>
          <w:sz w:val="32"/>
          <w:szCs w:val="27"/>
        </w:rPr>
        <w:t>Суббота мясопустная</w:t>
      </w:r>
      <w:r w:rsidRPr="001A20C1">
        <w:rPr>
          <w:rStyle w:val="apple-converted-space"/>
          <w:color w:val="000000" w:themeColor="text1"/>
          <w:sz w:val="32"/>
          <w:szCs w:val="27"/>
        </w:rPr>
        <w:t> </w:t>
      </w:r>
      <w:r w:rsidRPr="001A20C1">
        <w:rPr>
          <w:color w:val="000000" w:themeColor="text1"/>
          <w:sz w:val="32"/>
          <w:szCs w:val="27"/>
        </w:rPr>
        <w:t>— за восемь дней до начала Великого поста, накануне Недели о Страшном Суде.</w:t>
      </w:r>
      <w:r w:rsidRPr="001A20C1">
        <w:rPr>
          <w:color w:val="000000" w:themeColor="text1"/>
          <w:sz w:val="32"/>
          <w:szCs w:val="27"/>
        </w:rPr>
        <w:br/>
      </w:r>
      <w:r w:rsidRPr="001A20C1">
        <w:rPr>
          <w:rStyle w:val="a4"/>
          <w:rFonts w:eastAsiaTheme="majorEastAsia"/>
          <w:b w:val="0"/>
          <w:color w:val="000000" w:themeColor="text1"/>
          <w:sz w:val="32"/>
          <w:szCs w:val="27"/>
        </w:rPr>
        <w:t>2.</w:t>
      </w:r>
      <w:r w:rsidRPr="001A20C1">
        <w:rPr>
          <w:rStyle w:val="apple-converted-space"/>
          <w:color w:val="000000" w:themeColor="text1"/>
          <w:sz w:val="32"/>
          <w:szCs w:val="27"/>
        </w:rPr>
        <w:t> </w:t>
      </w:r>
      <w:r w:rsidRPr="001A20C1">
        <w:rPr>
          <w:rStyle w:val="a9"/>
          <w:color w:val="000000" w:themeColor="text1"/>
          <w:sz w:val="32"/>
          <w:szCs w:val="27"/>
        </w:rPr>
        <w:t>Родительские субботы</w:t>
      </w:r>
      <w:r w:rsidRPr="001A20C1">
        <w:rPr>
          <w:rStyle w:val="apple-converted-space"/>
          <w:color w:val="000000" w:themeColor="text1"/>
          <w:sz w:val="32"/>
          <w:szCs w:val="27"/>
        </w:rPr>
        <w:t> </w:t>
      </w:r>
      <w:r w:rsidRPr="001A20C1">
        <w:rPr>
          <w:color w:val="000000" w:themeColor="text1"/>
          <w:sz w:val="32"/>
          <w:szCs w:val="27"/>
        </w:rPr>
        <w:t>— на второй, третьей и четвертой неделях Великого поста.</w:t>
      </w:r>
      <w:r w:rsidRPr="001A20C1">
        <w:rPr>
          <w:color w:val="000000" w:themeColor="text1"/>
          <w:sz w:val="32"/>
          <w:szCs w:val="27"/>
        </w:rPr>
        <w:br/>
      </w:r>
      <w:r w:rsidRPr="001A20C1">
        <w:rPr>
          <w:rStyle w:val="a4"/>
          <w:rFonts w:eastAsiaTheme="majorEastAsia"/>
          <w:b w:val="0"/>
          <w:color w:val="000000" w:themeColor="text1"/>
          <w:sz w:val="32"/>
          <w:szCs w:val="27"/>
        </w:rPr>
        <w:t>3.</w:t>
      </w:r>
      <w:r w:rsidRPr="001A20C1">
        <w:rPr>
          <w:rStyle w:val="apple-converted-space"/>
          <w:color w:val="000000" w:themeColor="text1"/>
          <w:sz w:val="32"/>
          <w:szCs w:val="27"/>
        </w:rPr>
        <w:t> </w:t>
      </w:r>
      <w:r w:rsidRPr="001A20C1">
        <w:rPr>
          <w:rStyle w:val="a9"/>
          <w:color w:val="000000" w:themeColor="text1"/>
          <w:sz w:val="32"/>
          <w:szCs w:val="27"/>
        </w:rPr>
        <w:t>Троицкая родительская суббота</w:t>
      </w:r>
      <w:r w:rsidRPr="001A20C1">
        <w:rPr>
          <w:rStyle w:val="apple-converted-space"/>
          <w:color w:val="000000" w:themeColor="text1"/>
          <w:sz w:val="32"/>
          <w:szCs w:val="27"/>
        </w:rPr>
        <w:t> </w:t>
      </w:r>
      <w:r w:rsidRPr="001A20C1">
        <w:rPr>
          <w:color w:val="000000" w:themeColor="text1"/>
          <w:sz w:val="32"/>
          <w:szCs w:val="27"/>
        </w:rPr>
        <w:t>— накануне дня Святой Троицы, на девятый день после Вознесения.</w:t>
      </w:r>
      <w:r w:rsidRPr="001A20C1">
        <w:rPr>
          <w:color w:val="000000" w:themeColor="text1"/>
          <w:sz w:val="32"/>
          <w:szCs w:val="27"/>
        </w:rPr>
        <w:br/>
      </w:r>
      <w:r w:rsidRPr="001A20C1">
        <w:rPr>
          <w:color w:val="000000" w:themeColor="text1"/>
          <w:sz w:val="32"/>
          <w:szCs w:val="27"/>
        </w:rPr>
        <w:lastRenderedPageBreak/>
        <w:t xml:space="preserve">Накануне каждого из этих дней в храмах служатся особые заупокойные всенощные бдения — </w:t>
      </w:r>
      <w:proofErr w:type="spellStart"/>
      <w:r w:rsidRPr="001A20C1">
        <w:rPr>
          <w:color w:val="000000" w:themeColor="text1"/>
          <w:sz w:val="32"/>
          <w:szCs w:val="27"/>
        </w:rPr>
        <w:t>парастасы</w:t>
      </w:r>
      <w:proofErr w:type="spellEnd"/>
      <w:r w:rsidRPr="001A20C1">
        <w:rPr>
          <w:color w:val="000000" w:themeColor="text1"/>
          <w:sz w:val="32"/>
          <w:szCs w:val="27"/>
        </w:rPr>
        <w:t>, а после литургии бывают вселенские панихиды.</w:t>
      </w:r>
      <w:r w:rsidRPr="001A20C1">
        <w:rPr>
          <w:color w:val="000000" w:themeColor="text1"/>
          <w:sz w:val="32"/>
          <w:szCs w:val="27"/>
        </w:rPr>
        <w:br/>
        <w:t xml:space="preserve">Кроме этих </w:t>
      </w:r>
      <w:proofErr w:type="spellStart"/>
      <w:r w:rsidRPr="001A20C1">
        <w:rPr>
          <w:color w:val="000000" w:themeColor="text1"/>
          <w:sz w:val="32"/>
          <w:szCs w:val="27"/>
        </w:rPr>
        <w:t>общецерковных</w:t>
      </w:r>
      <w:proofErr w:type="spellEnd"/>
      <w:r w:rsidRPr="001A20C1">
        <w:rPr>
          <w:color w:val="000000" w:themeColor="text1"/>
          <w:sz w:val="32"/>
          <w:szCs w:val="27"/>
        </w:rPr>
        <w:t xml:space="preserve"> дней, Русская Православная Церковь установила еще некоторые, а именно:</w:t>
      </w:r>
      <w:r w:rsidRPr="001A20C1">
        <w:rPr>
          <w:color w:val="000000" w:themeColor="text1"/>
          <w:sz w:val="32"/>
          <w:szCs w:val="27"/>
        </w:rPr>
        <w:br/>
      </w:r>
      <w:r w:rsidRPr="001A20C1">
        <w:rPr>
          <w:rStyle w:val="a4"/>
          <w:rFonts w:eastAsiaTheme="majorEastAsia"/>
          <w:b w:val="0"/>
          <w:color w:val="000000" w:themeColor="text1"/>
          <w:sz w:val="32"/>
          <w:szCs w:val="27"/>
        </w:rPr>
        <w:t>4.</w:t>
      </w:r>
      <w:r w:rsidRPr="001A20C1">
        <w:rPr>
          <w:rStyle w:val="apple-converted-space"/>
          <w:color w:val="000000" w:themeColor="text1"/>
          <w:sz w:val="32"/>
          <w:szCs w:val="27"/>
        </w:rPr>
        <w:t> </w:t>
      </w:r>
      <w:proofErr w:type="spellStart"/>
      <w:r w:rsidRPr="001A20C1">
        <w:rPr>
          <w:rStyle w:val="a9"/>
          <w:color w:val="000000" w:themeColor="text1"/>
          <w:sz w:val="32"/>
          <w:szCs w:val="27"/>
        </w:rPr>
        <w:t>Радоница</w:t>
      </w:r>
      <w:proofErr w:type="spellEnd"/>
      <w:r w:rsidRPr="001A20C1">
        <w:rPr>
          <w:rStyle w:val="a9"/>
          <w:color w:val="000000" w:themeColor="text1"/>
          <w:sz w:val="32"/>
          <w:szCs w:val="27"/>
        </w:rPr>
        <w:t xml:space="preserve"> (Радуница)</w:t>
      </w:r>
      <w:r w:rsidRPr="001A20C1">
        <w:rPr>
          <w:rStyle w:val="apple-converted-space"/>
          <w:color w:val="000000" w:themeColor="text1"/>
          <w:sz w:val="32"/>
          <w:szCs w:val="27"/>
        </w:rPr>
        <w:t> </w:t>
      </w:r>
      <w:r w:rsidRPr="001A20C1">
        <w:rPr>
          <w:color w:val="000000" w:themeColor="text1"/>
          <w:sz w:val="32"/>
          <w:szCs w:val="27"/>
        </w:rPr>
        <w:t>— пасхальное поминовение усопших, бывает на второй неделе после Пасхи, во вторник.</w:t>
      </w:r>
      <w:r w:rsidRPr="001A20C1">
        <w:rPr>
          <w:color w:val="000000" w:themeColor="text1"/>
          <w:sz w:val="32"/>
          <w:szCs w:val="27"/>
        </w:rPr>
        <w:br/>
      </w:r>
      <w:r w:rsidRPr="001A20C1">
        <w:rPr>
          <w:rStyle w:val="a4"/>
          <w:rFonts w:eastAsiaTheme="majorEastAsia"/>
          <w:b w:val="0"/>
          <w:color w:val="000000" w:themeColor="text1"/>
          <w:sz w:val="32"/>
          <w:szCs w:val="27"/>
        </w:rPr>
        <w:t>5.</w:t>
      </w:r>
      <w:r w:rsidRPr="001A20C1">
        <w:rPr>
          <w:rStyle w:val="apple-converted-space"/>
          <w:color w:val="000000" w:themeColor="text1"/>
          <w:sz w:val="32"/>
          <w:szCs w:val="27"/>
        </w:rPr>
        <w:t> </w:t>
      </w:r>
      <w:proofErr w:type="spellStart"/>
      <w:r w:rsidRPr="001A20C1">
        <w:rPr>
          <w:rStyle w:val="a9"/>
          <w:color w:val="000000" w:themeColor="text1"/>
          <w:sz w:val="32"/>
          <w:szCs w:val="27"/>
        </w:rPr>
        <w:t>Димитриевская</w:t>
      </w:r>
      <w:proofErr w:type="spellEnd"/>
      <w:r w:rsidRPr="001A20C1">
        <w:rPr>
          <w:rStyle w:val="a9"/>
          <w:color w:val="000000" w:themeColor="text1"/>
          <w:sz w:val="32"/>
          <w:szCs w:val="27"/>
        </w:rPr>
        <w:t xml:space="preserve"> родительская суббота</w:t>
      </w:r>
      <w:r w:rsidRPr="001A20C1">
        <w:rPr>
          <w:rStyle w:val="apple-converted-space"/>
          <w:color w:val="000000" w:themeColor="text1"/>
          <w:sz w:val="32"/>
          <w:szCs w:val="27"/>
        </w:rPr>
        <w:t> </w:t>
      </w:r>
      <w:r w:rsidRPr="001A20C1">
        <w:rPr>
          <w:color w:val="000000" w:themeColor="text1"/>
          <w:sz w:val="32"/>
          <w:szCs w:val="27"/>
        </w:rPr>
        <w:t xml:space="preserve">— день особого поминовения убитых воинов, первоначально установленный в память о Куликовской битве, а впоследствии ставший днем моления за всех православных воинов и военачальников. Бывает в субботу, предшествующую восьмому ноября — дню памяти великомученика </w:t>
      </w:r>
      <w:proofErr w:type="spellStart"/>
      <w:r w:rsidRPr="001A20C1">
        <w:rPr>
          <w:color w:val="000000" w:themeColor="text1"/>
          <w:sz w:val="32"/>
          <w:szCs w:val="27"/>
        </w:rPr>
        <w:t>Димитрия</w:t>
      </w:r>
      <w:proofErr w:type="spellEnd"/>
      <w:r w:rsidRPr="001A20C1">
        <w:rPr>
          <w:color w:val="000000" w:themeColor="text1"/>
          <w:sz w:val="32"/>
          <w:szCs w:val="27"/>
        </w:rPr>
        <w:t xml:space="preserve"> </w:t>
      </w:r>
      <w:proofErr w:type="spellStart"/>
      <w:r w:rsidRPr="001A20C1">
        <w:rPr>
          <w:color w:val="000000" w:themeColor="text1"/>
          <w:sz w:val="32"/>
          <w:szCs w:val="27"/>
        </w:rPr>
        <w:t>Солунского</w:t>
      </w:r>
      <w:proofErr w:type="spellEnd"/>
      <w:r w:rsidRPr="001A20C1">
        <w:rPr>
          <w:color w:val="000000" w:themeColor="text1"/>
          <w:sz w:val="32"/>
          <w:szCs w:val="27"/>
        </w:rPr>
        <w:t>.</w:t>
      </w:r>
      <w:r w:rsidRPr="001A20C1">
        <w:rPr>
          <w:color w:val="000000" w:themeColor="text1"/>
          <w:sz w:val="32"/>
          <w:szCs w:val="27"/>
        </w:rPr>
        <w:br/>
      </w:r>
      <w:r w:rsidRPr="001A20C1">
        <w:rPr>
          <w:rStyle w:val="a4"/>
          <w:rFonts w:eastAsiaTheme="majorEastAsia"/>
          <w:b w:val="0"/>
          <w:color w:val="000000" w:themeColor="text1"/>
          <w:sz w:val="32"/>
          <w:szCs w:val="27"/>
        </w:rPr>
        <w:t>6.</w:t>
      </w:r>
      <w:r w:rsidRPr="001A20C1">
        <w:rPr>
          <w:rStyle w:val="apple-converted-space"/>
          <w:color w:val="000000" w:themeColor="text1"/>
          <w:sz w:val="32"/>
          <w:szCs w:val="27"/>
        </w:rPr>
        <w:t> </w:t>
      </w:r>
      <w:r w:rsidRPr="001A20C1">
        <w:rPr>
          <w:rStyle w:val="a9"/>
          <w:color w:val="000000" w:themeColor="text1"/>
          <w:sz w:val="32"/>
          <w:szCs w:val="27"/>
        </w:rPr>
        <w:t>Поминовение усопших воинов</w:t>
      </w:r>
      <w:r w:rsidRPr="001A20C1">
        <w:rPr>
          <w:rStyle w:val="apple-converted-space"/>
          <w:color w:val="000000" w:themeColor="text1"/>
          <w:sz w:val="32"/>
          <w:szCs w:val="27"/>
        </w:rPr>
        <w:t> </w:t>
      </w:r>
      <w:r w:rsidRPr="001A20C1">
        <w:rPr>
          <w:color w:val="000000" w:themeColor="text1"/>
          <w:sz w:val="32"/>
          <w:szCs w:val="27"/>
        </w:rPr>
        <w:t>— 26 апреля (9 мая нового стиля).</w:t>
      </w:r>
      <w:r w:rsidRPr="001A20C1">
        <w:rPr>
          <w:color w:val="000000" w:themeColor="text1"/>
          <w:sz w:val="32"/>
          <w:szCs w:val="27"/>
        </w:rPr>
        <w:br/>
        <w:t xml:space="preserve">Кроме этих дней </w:t>
      </w:r>
      <w:proofErr w:type="spellStart"/>
      <w:r w:rsidRPr="001A20C1">
        <w:rPr>
          <w:color w:val="000000" w:themeColor="text1"/>
          <w:sz w:val="32"/>
          <w:szCs w:val="27"/>
        </w:rPr>
        <w:t>общецерковного</w:t>
      </w:r>
      <w:proofErr w:type="spellEnd"/>
      <w:r w:rsidRPr="001A20C1">
        <w:rPr>
          <w:color w:val="000000" w:themeColor="text1"/>
          <w:sz w:val="32"/>
          <w:szCs w:val="27"/>
        </w:rPr>
        <w:t xml:space="preserve"> поминовения,</w:t>
      </w:r>
      <w:r w:rsidRPr="001A20C1">
        <w:rPr>
          <w:rStyle w:val="apple-converted-space"/>
          <w:color w:val="000000" w:themeColor="text1"/>
          <w:sz w:val="32"/>
          <w:szCs w:val="27"/>
        </w:rPr>
        <w:t> </w:t>
      </w:r>
      <w:r w:rsidRPr="001A20C1">
        <w:rPr>
          <w:rStyle w:val="a9"/>
          <w:color w:val="000000" w:themeColor="text1"/>
          <w:sz w:val="32"/>
          <w:szCs w:val="27"/>
        </w:rPr>
        <w:t>каждый усопший православный христианин должен ежегодно поминаться в дни его рождения, кончины, в день именин.</w:t>
      </w:r>
      <w:r w:rsidRPr="001A20C1">
        <w:rPr>
          <w:rStyle w:val="apple-converted-space"/>
          <w:color w:val="000000" w:themeColor="text1"/>
          <w:sz w:val="32"/>
          <w:szCs w:val="27"/>
        </w:rPr>
        <w:t> </w:t>
      </w:r>
      <w:r w:rsidRPr="001A20C1">
        <w:rPr>
          <w:color w:val="000000" w:themeColor="text1"/>
          <w:sz w:val="32"/>
          <w:szCs w:val="27"/>
        </w:rPr>
        <w:t>Очень полезно в памятные дни жертвовать на церковь, подавать милостыню нищим с просьбой молиться об усопших.</w:t>
      </w:r>
    </w:p>
    <w:p w:rsidR="001A20C1" w:rsidRPr="001A20C1" w:rsidRDefault="003128FC" w:rsidP="003128FC">
      <w:pPr>
        <w:pStyle w:val="a5"/>
        <w:shd w:val="clear" w:color="auto" w:fill="FFFFFF"/>
        <w:spacing w:before="0" w:beforeAutospacing="0" w:after="237" w:afterAutospacing="0" w:line="288" w:lineRule="auto"/>
        <w:ind w:firstLine="709"/>
        <w:jc w:val="center"/>
        <w:rPr>
          <w:color w:val="000000" w:themeColor="text1"/>
          <w:sz w:val="32"/>
          <w:szCs w:val="27"/>
        </w:rPr>
      </w:pPr>
      <w:r>
        <w:rPr>
          <w:noProof/>
        </w:rPr>
        <w:drawing>
          <wp:inline distT="0" distB="0" distL="0" distR="0">
            <wp:extent cx="4790175" cy="3600000"/>
            <wp:effectExtent l="19050" t="0" r="0" b="0"/>
            <wp:docPr id="8" name="Рисунок 8" descr="http://stankovo.hram.by/news/news_images/may_2008/radonitsa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nkovo.hram.by/news/news_images/may_2008/radonitsa/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175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20C1" w:rsidRPr="001A20C1" w:rsidSect="00A45321">
      <w:pgSz w:w="11906" w:h="16838"/>
      <w:pgMar w:top="1134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AlternaBrk">
    <w:panose1 w:val="020B070602020705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3241A9"/>
    <w:rsid w:val="000E3F63"/>
    <w:rsid w:val="000E4D1D"/>
    <w:rsid w:val="001A20C1"/>
    <w:rsid w:val="00226E2D"/>
    <w:rsid w:val="002A52C0"/>
    <w:rsid w:val="002C1DF2"/>
    <w:rsid w:val="002C60CE"/>
    <w:rsid w:val="002F2DCC"/>
    <w:rsid w:val="003128FC"/>
    <w:rsid w:val="003241A9"/>
    <w:rsid w:val="0034754C"/>
    <w:rsid w:val="00351904"/>
    <w:rsid w:val="00354F26"/>
    <w:rsid w:val="00396A27"/>
    <w:rsid w:val="00452CBE"/>
    <w:rsid w:val="0049005B"/>
    <w:rsid w:val="00571ADC"/>
    <w:rsid w:val="00571E1A"/>
    <w:rsid w:val="00584D41"/>
    <w:rsid w:val="0063716C"/>
    <w:rsid w:val="00963AAF"/>
    <w:rsid w:val="009761BE"/>
    <w:rsid w:val="00982681"/>
    <w:rsid w:val="00A45321"/>
    <w:rsid w:val="00AF3887"/>
    <w:rsid w:val="00C3209F"/>
    <w:rsid w:val="00C660EC"/>
    <w:rsid w:val="00C82B1F"/>
    <w:rsid w:val="00C97E65"/>
    <w:rsid w:val="00CB0E4D"/>
    <w:rsid w:val="00CC5983"/>
    <w:rsid w:val="00D8648E"/>
    <w:rsid w:val="00DD57AE"/>
    <w:rsid w:val="00EF1A42"/>
    <w:rsid w:val="00FB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42"/>
  </w:style>
  <w:style w:type="paragraph" w:styleId="1">
    <w:name w:val="heading 1"/>
    <w:basedOn w:val="a"/>
    <w:next w:val="a"/>
    <w:link w:val="10"/>
    <w:uiPriority w:val="9"/>
    <w:qFormat/>
    <w:rsid w:val="00324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1A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4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3241A9"/>
    <w:rPr>
      <w:b/>
      <w:bCs/>
    </w:rPr>
  </w:style>
  <w:style w:type="character" w:customStyle="1" w:styleId="href">
    <w:name w:val="href"/>
    <w:basedOn w:val="a0"/>
    <w:rsid w:val="0034754C"/>
  </w:style>
  <w:style w:type="paragraph" w:styleId="a5">
    <w:name w:val="Normal (Web)"/>
    <w:basedOn w:val="a"/>
    <w:uiPriority w:val="99"/>
    <w:unhideWhenUsed/>
    <w:rsid w:val="0034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54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82B1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3209F"/>
  </w:style>
  <w:style w:type="character" w:styleId="a9">
    <w:name w:val="Emphasis"/>
    <w:basedOn w:val="a0"/>
    <w:uiPriority w:val="20"/>
    <w:qFormat/>
    <w:rsid w:val="001A20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92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9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5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07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5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95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46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5354-0378-4698-B484-22A17D90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2013-05-13T11:06:00Z</dcterms:created>
  <dcterms:modified xsi:type="dcterms:W3CDTF">2013-05-13T11:06:00Z</dcterms:modified>
</cp:coreProperties>
</file>